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3B" w:rsidRDefault="00F455CD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32"/>
          <w:szCs w:val="32"/>
        </w:rPr>
        <w:t xml:space="preserve">Galapagos Rockford Charter School </w:t>
      </w:r>
    </w:p>
    <w:p w:rsidR="0067113B" w:rsidRDefault="00F455CD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2023-2024 School Supply List</w:t>
      </w:r>
      <w:r>
        <w:rPr>
          <w:rFonts w:ascii="Garamond" w:eastAsia="Garamond" w:hAnsi="Garamond" w:cs="Garamond"/>
          <w:sz w:val="32"/>
          <w:szCs w:val="32"/>
        </w:rPr>
        <w:t xml:space="preserve"> </w:t>
      </w:r>
    </w:p>
    <w:p w:rsidR="0067113B" w:rsidRDefault="0067113B">
      <w:pPr>
        <w:spacing w:after="0" w:line="240" w:lineRule="auto"/>
        <w:rPr>
          <w:rFonts w:ascii="Garamond" w:eastAsia="Garamond" w:hAnsi="Garamond" w:cs="Garamond"/>
          <w:sz w:val="18"/>
          <w:szCs w:val="18"/>
        </w:rPr>
      </w:pPr>
    </w:p>
    <w:p w:rsidR="0067113B" w:rsidRDefault="00F455CD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This year all scholars will be responsible for their own supplies.  All supplies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should be labeled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with your child’s first and last name.  </w:t>
      </w:r>
    </w:p>
    <w:p w:rsidR="0067113B" w:rsidRDefault="0067113B">
      <w:pPr>
        <w:spacing w:after="0" w:line="240" w:lineRule="auto"/>
        <w:rPr>
          <w:rFonts w:ascii="Garamond" w:eastAsia="Garamond" w:hAnsi="Garamond" w:cs="Garamond"/>
          <w:b/>
          <w:sz w:val="20"/>
          <w:szCs w:val="20"/>
        </w:rPr>
      </w:pPr>
    </w:p>
    <w:p w:rsidR="0067113B" w:rsidRDefault="00F455CD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  <w:sectPr w:rsidR="0067113B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Garamond" w:eastAsia="Garamond" w:hAnsi="Garamond" w:cs="Garamond"/>
          <w:b/>
          <w:sz w:val="28"/>
          <w:szCs w:val="28"/>
        </w:rPr>
        <w:t>Below you will find this year’s school supply list.</w:t>
      </w:r>
    </w:p>
    <w:p w:rsidR="0067113B" w:rsidRDefault="0067113B">
      <w:pPr>
        <w:spacing w:after="0" w:line="240" w:lineRule="auto"/>
        <w:jc w:val="center"/>
        <w:rPr>
          <w:rFonts w:ascii="Garamond" w:eastAsia="Garamond" w:hAnsi="Garamond" w:cs="Garamond"/>
          <w:b/>
          <w:sz w:val="20"/>
          <w:szCs w:val="20"/>
        </w:rPr>
      </w:pPr>
    </w:p>
    <w:p w:rsidR="0067113B" w:rsidRDefault="00F455CD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*As needed, scholars </w:t>
      </w:r>
      <w:proofErr w:type="gramStart"/>
      <w:r>
        <w:rPr>
          <w:rFonts w:ascii="Garamond" w:eastAsia="Garamond" w:hAnsi="Garamond" w:cs="Garamond"/>
          <w:sz w:val="28"/>
          <w:szCs w:val="28"/>
        </w:rPr>
        <w:t>will be provided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a school issued </w:t>
      </w:r>
      <w:proofErr w:type="spellStart"/>
      <w:r>
        <w:rPr>
          <w:rFonts w:ascii="Garamond" w:eastAsia="Garamond" w:hAnsi="Garamond" w:cs="Garamond"/>
          <w:sz w:val="28"/>
          <w:szCs w:val="28"/>
        </w:rPr>
        <w:t>chromebook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 They will be responsible for carrying the </w:t>
      </w:r>
      <w:proofErr w:type="spellStart"/>
      <w:r>
        <w:rPr>
          <w:rFonts w:ascii="Garamond" w:eastAsia="Garamond" w:hAnsi="Garamond" w:cs="Garamond"/>
          <w:sz w:val="28"/>
          <w:szCs w:val="28"/>
        </w:rPr>
        <w:t>chrome</w:t>
      </w:r>
      <w:r>
        <w:rPr>
          <w:rFonts w:ascii="Garamond" w:eastAsia="Garamond" w:hAnsi="Garamond" w:cs="Garamond"/>
          <w:sz w:val="28"/>
          <w:szCs w:val="28"/>
        </w:rPr>
        <w:t>book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 and from school each day.*</w:t>
      </w:r>
    </w:p>
    <w:p w:rsidR="0067113B" w:rsidRDefault="0067113B">
      <w:pPr>
        <w:spacing w:after="0" w:line="240" w:lineRule="auto"/>
        <w:jc w:val="center"/>
        <w:rPr>
          <w:rFonts w:ascii="Garamond" w:eastAsia="Garamond" w:hAnsi="Garamond" w:cs="Garamond"/>
          <w:b/>
          <w:sz w:val="20"/>
          <w:szCs w:val="20"/>
        </w:rPr>
      </w:pPr>
    </w:p>
    <w:p w:rsidR="0067113B" w:rsidRDefault="00F455CD">
      <w:pPr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 xml:space="preserve"> School Supply List     </w:t>
      </w:r>
    </w:p>
    <w:p w:rsidR="0067113B" w:rsidRDefault="00F455CD">
      <w:pPr>
        <w:spacing w:after="0" w:line="240" w:lineRule="auto"/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                </w:t>
      </w:r>
    </w:p>
    <w:tbl>
      <w:tblPr>
        <w:tblStyle w:val="a1"/>
        <w:tblW w:w="107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5"/>
        <w:gridCol w:w="5310"/>
      </w:tblGrid>
      <w:tr w:rsidR="0067113B">
        <w:trPr>
          <w:trHeight w:val="240"/>
        </w:trPr>
        <w:tc>
          <w:tcPr>
            <w:tcW w:w="10785" w:type="dxa"/>
            <w:gridSpan w:val="2"/>
            <w:shd w:val="clear" w:color="auto" w:fill="BFBFBF"/>
          </w:tcPr>
          <w:p w:rsidR="0067113B" w:rsidRDefault="00F455CD">
            <w:pPr>
              <w:jc w:val="center"/>
              <w:rPr>
                <w:rFonts w:ascii="Garamond" w:eastAsia="Garamond" w:hAnsi="Garamond" w:cs="Garamond"/>
                <w:b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sz w:val="30"/>
                <w:szCs w:val="30"/>
              </w:rPr>
              <w:t>Kindergarten, First &amp;  Second Grades</w:t>
            </w:r>
          </w:p>
        </w:tc>
      </w:tr>
      <w:tr w:rsidR="0067113B">
        <w:tc>
          <w:tcPr>
            <w:tcW w:w="5475" w:type="dxa"/>
          </w:tcPr>
          <w:p w:rsidR="0067113B" w:rsidRDefault="0067113B">
            <w:pPr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(2) black and white composition notebook (wide-ruled)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box of 24 ct. crayons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box of 8 ct. broad-tip, washable markers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(24) #2 pencils sharpened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(1 package of 3) washable Elmer’s glue sticks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Red Folder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Blue Folder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Green Folder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Yellow Folder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Purple Folder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pkg. of 100ct. 3X5 lined index cards</w:t>
            </w:r>
          </w:p>
          <w:p w:rsidR="0067113B" w:rsidRDefault="00F455CD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5 x 8 plastic pencil box (solid color)</w:t>
            </w:r>
          </w:p>
          <w:p w:rsidR="0067113B" w:rsidRDefault="0067113B">
            <w:pPr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5310" w:type="dxa"/>
          </w:tcPr>
          <w:p w:rsidR="0067113B" w:rsidRDefault="0067113B">
            <w:pPr>
              <w:spacing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(2) large boxes of tissue</w:t>
            </w: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50 ct. box of sandwich bags</w:t>
            </w: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20 ct. box of gallon size plastic bags</w:t>
            </w: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pkg. colored dry-erase markers</w:t>
            </w: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pair of blunt-tip scissors</w:t>
            </w: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(1) change of clothing (Galapagos uniform shirt, pants, and underwear)</w:t>
            </w: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(1) backpack without wheels that can safely carry a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chromebook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 pair of headphones/earbuds</w:t>
            </w:r>
          </w:p>
          <w:p w:rsidR="0067113B" w:rsidRDefault="00F455CD">
            <w:pPr>
              <w:numPr>
                <w:ilvl w:val="0"/>
                <w:numId w:val="3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Uniform Shirt</w:t>
            </w:r>
          </w:p>
        </w:tc>
      </w:tr>
    </w:tbl>
    <w:p w:rsidR="0067113B" w:rsidRDefault="0067113B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</w:p>
    <w:p w:rsidR="0067113B" w:rsidRDefault="00F455CD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Galapagos Rockford Charter School </w:t>
      </w:r>
    </w:p>
    <w:p w:rsidR="0067113B" w:rsidRDefault="00F455CD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2023-2024 School Supply List</w:t>
      </w:r>
      <w:r>
        <w:rPr>
          <w:rFonts w:ascii="Garamond" w:eastAsia="Garamond" w:hAnsi="Garamond" w:cs="Garamond"/>
          <w:sz w:val="32"/>
          <w:szCs w:val="32"/>
        </w:rPr>
        <w:t xml:space="preserve"> </w:t>
      </w:r>
    </w:p>
    <w:p w:rsidR="0067113B" w:rsidRDefault="0067113B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67113B" w:rsidRDefault="00F455CD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This year all scholars will be responsible for their own supplies.  We will not b</w:t>
      </w:r>
      <w:r>
        <w:rPr>
          <w:rFonts w:ascii="Garamond" w:eastAsia="Garamond" w:hAnsi="Garamond" w:cs="Garamond"/>
          <w:b/>
          <w:sz w:val="28"/>
          <w:szCs w:val="28"/>
        </w:rPr>
        <w:t xml:space="preserve">e sharing supplies this year.  All supplies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must be labeled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with your child’s first and last name.  </w:t>
      </w:r>
    </w:p>
    <w:p w:rsidR="0067113B" w:rsidRDefault="0067113B">
      <w:pPr>
        <w:spacing w:after="0" w:line="240" w:lineRule="auto"/>
        <w:rPr>
          <w:rFonts w:ascii="Garamond" w:eastAsia="Garamond" w:hAnsi="Garamond" w:cs="Garamond"/>
          <w:b/>
          <w:sz w:val="16"/>
          <w:szCs w:val="16"/>
        </w:rPr>
      </w:pPr>
    </w:p>
    <w:p w:rsidR="0067113B" w:rsidRDefault="00F455CD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  <w:sectPr w:rsidR="0067113B">
          <w:type w:val="continuous"/>
          <w:pgSz w:w="12240" w:h="15840"/>
          <w:pgMar w:top="270" w:right="720" w:bottom="450" w:left="720" w:header="720" w:footer="720" w:gutter="0"/>
          <w:cols w:space="720"/>
        </w:sectPr>
      </w:pPr>
      <w:r>
        <w:rPr>
          <w:rFonts w:ascii="Garamond" w:eastAsia="Garamond" w:hAnsi="Garamond" w:cs="Garamond"/>
          <w:b/>
          <w:sz w:val="28"/>
          <w:szCs w:val="28"/>
        </w:rPr>
        <w:t>Below you will find this year’s school supply list.</w:t>
      </w:r>
    </w:p>
    <w:p w:rsidR="0067113B" w:rsidRDefault="0067113B">
      <w:pPr>
        <w:spacing w:after="0" w:line="240" w:lineRule="auto"/>
        <w:rPr>
          <w:rFonts w:ascii="Garamond" w:eastAsia="Garamond" w:hAnsi="Garamond" w:cs="Garamond"/>
          <w:b/>
          <w:sz w:val="16"/>
          <w:szCs w:val="16"/>
        </w:rPr>
      </w:pPr>
    </w:p>
    <w:p w:rsidR="0067113B" w:rsidRDefault="00F455CD">
      <w:pPr>
        <w:spacing w:after="0" w:line="240" w:lineRule="auto"/>
        <w:rPr>
          <w:rFonts w:ascii="Garamond" w:eastAsia="Garamond" w:hAnsi="Garamond" w:cs="Garamond"/>
          <w:sz w:val="28"/>
          <w:szCs w:val="28"/>
        </w:rPr>
        <w:sectPr w:rsidR="0067113B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Garamond" w:eastAsia="Garamond" w:hAnsi="Garamond" w:cs="Garamond"/>
          <w:sz w:val="28"/>
          <w:szCs w:val="28"/>
        </w:rPr>
        <w:t xml:space="preserve">*All Scholars will receive a school issued </w:t>
      </w:r>
      <w:proofErr w:type="spellStart"/>
      <w:r>
        <w:rPr>
          <w:rFonts w:ascii="Garamond" w:eastAsia="Garamond" w:hAnsi="Garamond" w:cs="Garamond"/>
          <w:sz w:val="28"/>
          <w:szCs w:val="28"/>
        </w:rPr>
        <w:t>chromebook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 They will be responsible for carrying the </w:t>
      </w:r>
      <w:proofErr w:type="spellStart"/>
      <w:r>
        <w:rPr>
          <w:rFonts w:ascii="Garamond" w:eastAsia="Garamond" w:hAnsi="Garamond" w:cs="Garamond"/>
          <w:sz w:val="28"/>
          <w:szCs w:val="28"/>
        </w:rPr>
        <w:t>chromebook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 and from school each day*</w:t>
      </w:r>
    </w:p>
    <w:p w:rsidR="0067113B" w:rsidRDefault="00F455CD">
      <w:pPr>
        <w:spacing w:after="0"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 xml:space="preserve"> School Supply List </w:t>
      </w:r>
    </w:p>
    <w:p w:rsidR="0067113B" w:rsidRDefault="0067113B">
      <w:pPr>
        <w:spacing w:after="0" w:line="240" w:lineRule="auto"/>
        <w:jc w:val="center"/>
        <w:rPr>
          <w:rFonts w:ascii="Garamond" w:eastAsia="Garamond" w:hAnsi="Garamond" w:cs="Garamond"/>
          <w:b/>
          <w:sz w:val="20"/>
          <w:szCs w:val="20"/>
        </w:rPr>
      </w:pPr>
    </w:p>
    <w:tbl>
      <w:tblPr>
        <w:tblStyle w:val="a2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4"/>
        <w:gridCol w:w="5454"/>
      </w:tblGrid>
      <w:tr w:rsidR="0067113B">
        <w:trPr>
          <w:trHeight w:val="300"/>
        </w:trPr>
        <w:tc>
          <w:tcPr>
            <w:tcW w:w="10908" w:type="dxa"/>
            <w:gridSpan w:val="2"/>
            <w:shd w:val="clear" w:color="auto" w:fill="BFBFBF"/>
          </w:tcPr>
          <w:p w:rsidR="0067113B" w:rsidRDefault="00F455CD">
            <w:pPr>
              <w:jc w:val="center"/>
              <w:rPr>
                <w:rFonts w:ascii="Garamond" w:eastAsia="Garamond" w:hAnsi="Garamond" w:cs="Garamond"/>
                <w:b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sz w:val="30"/>
                <w:szCs w:val="30"/>
              </w:rPr>
              <w:t>3rd- 8th Grade</w:t>
            </w:r>
          </w:p>
        </w:tc>
      </w:tr>
      <w:tr w:rsidR="0067113B">
        <w:tc>
          <w:tcPr>
            <w:tcW w:w="5454" w:type="dxa"/>
          </w:tcPr>
          <w:p w:rsidR="0067113B" w:rsidRDefault="0067113B">
            <w:pPr>
              <w:spacing w:line="360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(4) 1-subject notebook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(2) large boxes of tissue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(24) #2 pencils sharpened ( Pl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ease bring  pencils to school)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(1) packs of 100ct. 3x5 lined index cards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 Package of Expo Markers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(2) 1 inch blue binder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 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(2) packages of erasers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fabric pencil pouch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20 ct. box of gallon size plastic bags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(2) pkg. of post-it notes 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pkg. of highlighters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ruler with centimeters and inches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Red Folder</w:t>
            </w:r>
          </w:p>
        </w:tc>
        <w:tc>
          <w:tcPr>
            <w:tcW w:w="5454" w:type="dxa"/>
          </w:tcPr>
          <w:p w:rsidR="0067113B" w:rsidRDefault="0067113B">
            <w:pPr>
              <w:spacing w:line="360" w:lineRule="auto"/>
              <w:ind w:left="144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Blue Folder(5th-8th 3 hole punched)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Green Folder (5th-8th 3 hole punched)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Yellow Folder (5th-8th 3 hole punched)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Purple Folder (5th-8th 3 hole punched)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(1) backp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ack without wheels that can safely  carry 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chromebook</w:t>
            </w:r>
            <w:proofErr w:type="spellEnd"/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 pair of headphones/earbuds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(2) packages of lined loose leaf paper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(2) packages of graph paper</w:t>
            </w:r>
          </w:p>
          <w:p w:rsidR="0067113B" w:rsidRDefault="00F455CD">
            <w:pPr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Uniform Shirt</w:t>
            </w:r>
          </w:p>
          <w:p w:rsidR="0067113B" w:rsidRDefault="0067113B">
            <w:pPr>
              <w:spacing w:line="36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67113B" w:rsidRDefault="0067113B">
            <w:pPr>
              <w:spacing w:line="36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67113B" w:rsidRDefault="0067113B">
      <w:pPr>
        <w:rPr>
          <w:rFonts w:ascii="Garamond" w:eastAsia="Garamond" w:hAnsi="Garamond" w:cs="Garamond"/>
          <w:sz w:val="6"/>
          <w:szCs w:val="6"/>
        </w:rPr>
      </w:pPr>
    </w:p>
    <w:sectPr w:rsidR="0067113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CD" w:rsidRDefault="00F455CD">
      <w:pPr>
        <w:spacing w:after="0" w:line="240" w:lineRule="auto"/>
      </w:pPr>
      <w:r>
        <w:separator/>
      </w:r>
    </w:p>
  </w:endnote>
  <w:endnote w:type="continuationSeparator" w:id="0">
    <w:p w:rsidR="00F455CD" w:rsidRDefault="00F4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CD" w:rsidRDefault="00F455CD">
      <w:pPr>
        <w:spacing w:after="0" w:line="240" w:lineRule="auto"/>
      </w:pPr>
      <w:r>
        <w:separator/>
      </w:r>
    </w:p>
  </w:footnote>
  <w:footnote w:type="continuationSeparator" w:id="0">
    <w:p w:rsidR="00F455CD" w:rsidRDefault="00F4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3B" w:rsidRDefault="00F455CD">
    <w:pPr>
      <w:jc w:val="center"/>
    </w:pPr>
    <w:bookmarkStart w:id="1" w:name="_heading=h.gjdgxs" w:colFirst="0" w:colLast="0"/>
    <w:bookmarkEnd w:id="1"/>
    <w:r>
      <w:rPr>
        <w:rFonts w:ascii="Gill Sans" w:eastAsia="Gill Sans" w:hAnsi="Gill Sans" w:cs="Gill Sans"/>
        <w:noProof/>
        <w:sz w:val="52"/>
        <w:szCs w:val="52"/>
        <w:lang w:val="es-ES"/>
      </w:rPr>
      <w:drawing>
        <wp:inline distT="114300" distB="114300" distL="114300" distR="114300">
          <wp:extent cx="3967163" cy="159716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7163" cy="15971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EEC"/>
    <w:multiLevelType w:val="multilevel"/>
    <w:tmpl w:val="CB18D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F06D5"/>
    <w:multiLevelType w:val="multilevel"/>
    <w:tmpl w:val="7E2E2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8C714A"/>
    <w:multiLevelType w:val="multilevel"/>
    <w:tmpl w:val="D8082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B"/>
    <w:rsid w:val="00340A92"/>
    <w:rsid w:val="0067113B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15075-7055-453B-8EBB-33DD00EA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6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E0C"/>
    <w:pPr>
      <w:spacing w:after="0" w:line="240" w:lineRule="auto"/>
      <w:ind w:left="720"/>
    </w:pPr>
    <w:rPr>
      <w:rFonts w:cs="Times New Roman"/>
    </w:rPr>
  </w:style>
  <w:style w:type="table" w:styleId="TableGrid">
    <w:name w:val="Table Grid"/>
    <w:basedOn w:val="TableNormal"/>
    <w:uiPriority w:val="59"/>
    <w:rsid w:val="002E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u627nwZsFk+uRTOPIeZVLgdr2Q==">CgMxLjAyCGguZ2pkZ3hzOAByITF6cGFyV1R5cGh5S1JRMXZpYzJyaGxONlhwVTVidzBzcA==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rebeccabennett</dc:creator>
  <cp:lastModifiedBy>Michael Lane</cp:lastModifiedBy>
  <cp:revision>2</cp:revision>
  <dcterms:created xsi:type="dcterms:W3CDTF">2023-07-26T17:35:00Z</dcterms:created>
  <dcterms:modified xsi:type="dcterms:W3CDTF">2023-07-26T17:35:00Z</dcterms:modified>
</cp:coreProperties>
</file>